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Solicitantul se încadrează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acelasi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caracteristici tehnice ale investitiei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Proiectul</w:t>
            </w:r>
            <w:r>
              <w:rPr>
                <w:rFonts w:asciiTheme="minorHAnsi" w:hAnsiTheme="minorHAnsi"/>
                <w:b/>
                <w:sz w:val="24"/>
                <w:szCs w:val="24"/>
                <w:lang w:val="es-ES"/>
              </w:rPr>
              <w:t xml:space="preserve"> </w:t>
            </w:r>
            <w:r w:rsidRPr="00966167">
              <w:rPr>
                <w:rFonts w:asciiTheme="minorHAnsi" w:hAnsiTheme="minorHAnsi"/>
                <w:b/>
                <w:sz w:val="24"/>
                <w:szCs w:val="24"/>
                <w:lang w:val="es-ES"/>
              </w:rPr>
              <w:t>trebuie</w:t>
            </w:r>
            <w:r>
              <w:rPr>
                <w:rFonts w:asciiTheme="minorHAnsi" w:hAnsiTheme="minorHAnsi"/>
                <w:b/>
                <w:sz w:val="24"/>
                <w:szCs w:val="24"/>
                <w:lang w:val="es-ES"/>
              </w:rPr>
              <w:t xml:space="preserve"> </w:t>
            </w:r>
            <w:r w:rsidRPr="00966167">
              <w:rPr>
                <w:rFonts w:asciiTheme="minorHAnsi" w:hAnsiTheme="minorHAnsi"/>
                <w:b/>
                <w:sz w:val="24"/>
                <w:szCs w:val="24"/>
                <w:lang w:val="es-ES"/>
              </w:rPr>
              <w:t>să se realizeze</w:t>
            </w:r>
            <w:r>
              <w:rPr>
                <w:rFonts w:asciiTheme="minorHAnsi" w:hAnsiTheme="minorHAnsi"/>
                <w:b/>
                <w:sz w:val="24"/>
                <w:szCs w:val="24"/>
                <w:lang w:val="es-ES"/>
              </w:rPr>
              <w:t xml:space="preserve"> </w:t>
            </w:r>
            <w:r w:rsidRPr="00966167">
              <w:rPr>
                <w:rFonts w:asciiTheme="minorHAnsi" w:hAnsiTheme="minorHAnsi"/>
                <w:b/>
                <w:sz w:val="24"/>
                <w:szCs w:val="24"/>
                <w:lang w:val="es-ES"/>
              </w:rPr>
              <w:t>în</w:t>
            </w:r>
            <w:r>
              <w:rPr>
                <w:rFonts w:asciiTheme="minorHAnsi" w:hAnsiTheme="minorHAnsi"/>
                <w:b/>
                <w:sz w:val="24"/>
                <w:szCs w:val="24"/>
                <w:lang w:val="es-ES"/>
              </w:rPr>
              <w:t xml:space="preserve"> </w:t>
            </w:r>
            <w:r w:rsidRPr="00966167">
              <w:rPr>
                <w:rFonts w:asciiTheme="minorHAnsi" w:hAnsiTheme="minorHAnsi"/>
                <w:b/>
                <w:sz w:val="24"/>
                <w:szCs w:val="24"/>
                <w:lang w:val="es-ES"/>
              </w:rPr>
              <w:t>teritoriul GAL</w:t>
            </w:r>
            <w:r w:rsidRPr="00966167">
              <w:rPr>
                <w:rFonts w:asciiTheme="minorHAnsi" w:hAnsiTheme="minorHAnsi"/>
                <w:b/>
                <w:sz w:val="24"/>
                <w:szCs w:val="24"/>
              </w:rPr>
              <w:t>. (Investiţia trebuie să se realizeze pe teritoriul asociatiei GAL Vedea – Gavanu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apă/apă uzată este în conformitate cu Master Planurile aprobate pentru apă/apă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apă/apă uzată detine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lang w:val="es-ES"/>
              </w:rPr>
              <w:t>Investiția</w:t>
            </w:r>
            <w:r>
              <w:rPr>
                <w:rFonts w:asciiTheme="minorHAnsi" w:hAnsiTheme="minorHAnsi"/>
                <w:b/>
                <w:sz w:val="24"/>
                <w:szCs w:val="24"/>
                <w:lang w:val="es-ES"/>
              </w:rPr>
              <w:t xml:space="preserve"> </w:t>
            </w:r>
            <w:r w:rsidRPr="00966167">
              <w:rPr>
                <w:rFonts w:asciiTheme="minorHAnsi" w:hAnsiTheme="minorHAnsi"/>
                <w:b/>
                <w:sz w:val="24"/>
                <w:szCs w:val="24"/>
                <w:lang w:val="es-ES"/>
              </w:rPr>
              <w:t>din</w:t>
            </w:r>
            <w:r>
              <w:rPr>
                <w:rFonts w:asciiTheme="minorHAnsi" w:hAnsiTheme="minorHAnsi"/>
                <w:b/>
                <w:sz w:val="24"/>
                <w:szCs w:val="24"/>
                <w:lang w:val="es-ES"/>
              </w:rPr>
              <w:t xml:space="preserve"> </w:t>
            </w:r>
            <w:r w:rsidRPr="00966167">
              <w:rPr>
                <w:rFonts w:asciiTheme="minorHAnsi" w:hAnsiTheme="minorHAnsi"/>
                <w:b/>
                <w:sz w:val="24"/>
                <w:szCs w:val="24"/>
                <w:lang w:val="es-ES"/>
              </w:rPr>
              <w:t>patrimoniul cultural trebuie</w:t>
            </w:r>
            <w:r>
              <w:rPr>
                <w:rFonts w:asciiTheme="minorHAnsi" w:hAnsiTheme="minorHAnsi"/>
                <w:b/>
                <w:sz w:val="24"/>
                <w:szCs w:val="24"/>
                <w:lang w:val="es-ES"/>
              </w:rPr>
              <w:t xml:space="preserve"> </w:t>
            </w:r>
            <w:r w:rsidRPr="00966167">
              <w:rPr>
                <w:rFonts w:asciiTheme="minorHAnsi" w:hAnsiTheme="minorHAnsi"/>
                <w:b/>
                <w:sz w:val="24"/>
                <w:szCs w:val="24"/>
                <w:lang w:val="es-ES"/>
              </w:rPr>
              <w:t>introdusa</w:t>
            </w:r>
            <w:r>
              <w:rPr>
                <w:rFonts w:asciiTheme="minorHAnsi" w:hAnsiTheme="minorHAnsi"/>
                <w:b/>
                <w:sz w:val="24"/>
                <w:szCs w:val="24"/>
                <w:lang w:val="es-ES"/>
              </w:rPr>
              <w:t xml:space="preserve"> </w:t>
            </w:r>
            <w:r w:rsidRPr="00966167">
              <w:rPr>
                <w:rFonts w:asciiTheme="minorHAnsi" w:hAnsiTheme="minorHAnsi"/>
                <w:b/>
                <w:sz w:val="24"/>
                <w:szCs w:val="24"/>
                <w:lang w:val="es-ES"/>
              </w:rPr>
              <w:t>în</w:t>
            </w:r>
            <w:r>
              <w:rPr>
                <w:rFonts w:asciiTheme="minorHAnsi" w:hAnsiTheme="minorHAnsi"/>
                <w:b/>
                <w:sz w:val="24"/>
                <w:szCs w:val="24"/>
                <w:lang w:val="es-ES"/>
              </w:rPr>
              <w:t xml:space="preserve"> </w:t>
            </w:r>
            <w:r w:rsidRPr="00966167">
              <w:rPr>
                <w:rFonts w:asciiTheme="minorHAnsi" w:hAnsiTheme="minorHAnsi"/>
                <w:b/>
                <w:sz w:val="24"/>
                <w:szCs w:val="24"/>
                <w:lang w:val="es-ES"/>
              </w:rPr>
              <w:t>circuitul</w:t>
            </w:r>
            <w:r>
              <w:rPr>
                <w:rFonts w:asciiTheme="minorHAnsi" w:hAnsiTheme="minorHAnsi"/>
                <w:b/>
                <w:sz w:val="24"/>
                <w:szCs w:val="24"/>
                <w:lang w:val="es-ES"/>
              </w:rPr>
              <w:t xml:space="preserve"> </w:t>
            </w:r>
            <w:r w:rsidRPr="00966167">
              <w:rPr>
                <w:rFonts w:asciiTheme="minorHAnsi" w:hAnsiTheme="minorHAnsi"/>
                <w:b/>
                <w:sz w:val="24"/>
                <w:szCs w:val="24"/>
                <w:lang w:val="es-ES"/>
              </w:rPr>
              <w:t>turistic, la finalizarea</w:t>
            </w:r>
            <w:r>
              <w:rPr>
                <w:rFonts w:asciiTheme="minorHAnsi" w:hAnsiTheme="minorHAnsi"/>
                <w:b/>
                <w:sz w:val="24"/>
                <w:szCs w:val="24"/>
                <w:lang w:val="es-ES"/>
              </w:rPr>
              <w:t xml:space="preserve"> </w:t>
            </w:r>
            <w:r w:rsidRPr="00966167">
              <w:rPr>
                <w:rFonts w:asciiTheme="minorHAnsi" w:hAnsiTheme="minorHAnsi"/>
                <w:b/>
                <w:sz w:val="24"/>
                <w:szCs w:val="24"/>
                <w:lang w:val="es-ES"/>
              </w:rPr>
              <w:t>acesteia</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avizul administratorului terenului aparţinând domeniului public, altul decat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7"/>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F54E2D" w:rsidP="0002720E">
            <w:pPr>
              <w:overflowPunct w:val="0"/>
              <w:autoSpaceDE w:val="0"/>
              <w:autoSpaceDN w:val="0"/>
              <w:adjustRightInd w:val="0"/>
              <w:textAlignment w:val="baseline"/>
              <w:rPr>
                <w:rFonts w:asciiTheme="minorHAnsi" w:hAnsiTheme="minorHAnsi" w:cs="Calibri"/>
                <w:sz w:val="24"/>
                <w:szCs w:val="24"/>
              </w:rPr>
            </w:pPr>
            <w:hyperlink r:id="rId8"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31EA4CD0" w:rsidR="006227B8" w:rsidRPr="0065326E" w:rsidRDefault="006227B8" w:rsidP="000F1A23">
            <w:pPr>
              <w:pBdr>
                <w:left w:val="single" w:sz="8" w:space="0" w:color="auto"/>
              </w:pBdr>
              <w:spacing w:before="100" w:beforeAutospacing="1" w:afterAutospacing="1"/>
              <w:jc w:val="both"/>
              <w:rPr>
                <w:rFonts w:asciiTheme="minorHAnsi" w:eastAsia="Times New Roman" w:hAnsiTheme="minorHAnsi" w:cs="Calibri"/>
                <w:noProof/>
                <w:spacing w:val="-10"/>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0F1A23">
              <w:rPr>
                <w:rFonts w:asciiTheme="minorHAnsi" w:eastAsia="Times New Roman" w:hAnsiTheme="minorHAnsi" w:cs="Calibri"/>
                <w:noProof/>
                <w:spacing w:val="-10"/>
                <w:sz w:val="24"/>
                <w:szCs w:val="24"/>
              </w:rPr>
              <w:t>72.267.35</w:t>
            </w:r>
            <w:r w:rsidRPr="00966167">
              <w:rPr>
                <w:rFonts w:asciiTheme="minorHAnsi" w:eastAsia="Times New Roman" w:hAnsiTheme="minorHAnsi" w:cs="Calibri"/>
                <w:noProof/>
                <w:spacing w:val="-10"/>
                <w:sz w:val="24"/>
                <w:szCs w:val="24"/>
              </w:rPr>
              <w:t xml:space="preserve">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9"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Solicitantul se încadrează în categoria „întreprinderilor aflate în dificultate” , așa cum acestea sunt definite în Regulamantul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încadrate în categoria start-up;</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Această întrebare se verifică doar în cazul beneficiarilor persoane juridice de drept privat fără scop patrimonial. În cazul celorlalte categorii de beneficari,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(lit.a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fileserver\ metodologienou\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Dacă se confirmă cel puţin una din aceste condiţii, expertul bifează casuţa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Solicitantul a creat conditii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Studiile de Fezabilitate / Documentațiile de Avizare a Lucrărilor de Intervenții /Memoriu Justificativ daca au fost create conditii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 Memoriu justificativ/ SF/DALI, dacăinvestiția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w:t>
      </w:r>
      <w:r w:rsidRPr="00966167">
        <w:rPr>
          <w:rFonts w:asciiTheme="minorHAnsi" w:eastAsia="Times New Roman" w:hAnsiTheme="minorHAnsi" w:cs="Calibri"/>
          <w:bCs/>
          <w:sz w:val="24"/>
          <w:szCs w:val="24"/>
        </w:rPr>
        <w:lastRenderedPageBreak/>
        <w:t xml:space="preserve">contrar, expertul bifează casuţa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r w:rsidRPr="00966167">
        <w:rPr>
          <w:rFonts w:asciiTheme="minorHAnsi" w:hAnsiTheme="minorHAnsi"/>
          <w:b/>
          <w:sz w:val="24"/>
          <w:szCs w:val="24"/>
          <w:lang w:val="es-ES"/>
        </w:rPr>
        <w:t>Proiectultrebuiesă se realizezeînteritoriul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w:t>
            </w:r>
            <w:r w:rsidRPr="00966167">
              <w:rPr>
                <w:rFonts w:asciiTheme="minorHAnsi" w:hAnsiTheme="minorHAnsi" w:cs="Calibri"/>
                <w:sz w:val="24"/>
                <w:szCs w:val="24"/>
              </w:rPr>
              <w:lastRenderedPageBreak/>
              <w:t xml:space="preserve">reglementarilor Documentatiei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xml:space="preserve">: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Investiția</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din</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patrimoniul cultural trebuie</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introdusa</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în</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circuitul</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turistic, la finalizarea</w:t>
      </w:r>
      <w:r w:rsidR="00FD3EA9">
        <w:rPr>
          <w:rFonts w:asciiTheme="minorHAnsi" w:hAnsiTheme="minorHAnsi"/>
          <w:b/>
          <w:sz w:val="24"/>
          <w:szCs w:val="24"/>
          <w:lang w:val="es-ES"/>
        </w:rPr>
        <w:t xml:space="preserve"> </w:t>
      </w:r>
      <w:r w:rsidR="0091405D" w:rsidRPr="00966167">
        <w:rPr>
          <w:rFonts w:asciiTheme="minorHAnsi" w:hAnsiTheme="minorHAnsi"/>
          <w:b/>
          <w:sz w:val="24"/>
          <w:szCs w:val="24"/>
          <w:lang w:val="es-ES"/>
        </w:rPr>
        <w:t>acesteia</w:t>
      </w:r>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Cheile de verificare sunt urmatoarele:</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lang w:val="es-ES"/>
        </w:rPr>
        <w:lastRenderedPageBreak/>
        <w:t>Investiţiiasociatecuprotejareapatrimoniului cultural</w:t>
      </w:r>
      <w:r w:rsidRPr="00966167">
        <w:rPr>
          <w:rFonts w:asciiTheme="minorHAnsi" w:hAnsiTheme="minorHAnsi"/>
          <w:sz w:val="24"/>
          <w:szCs w:val="24"/>
        </w:rPr>
        <w:t xml:space="preserve">, respectiv </w:t>
      </w:r>
      <w:r w:rsidRPr="00966167">
        <w:rPr>
          <w:rFonts w:asciiTheme="minorHAnsi" w:hAnsiTheme="minorHAnsi"/>
          <w:sz w:val="24"/>
          <w:szCs w:val="24"/>
          <w:lang w:val="es-ES"/>
        </w:rPr>
        <w:t>restaurarea, conservareașidotareaclădirilor/monumentelordinpatrimoniul cultural imobil de interes local de clasă B: construcția, extindereași/saumodernizareadrumurilor de acces ale așezămintelormonahale de clasă B; restaurarea, conservareași/saudotareaașezămintelormonahale de clasă B; modernizarea, renovareași/saudotareacăminelorculturale;</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cheltuielile eligibile si neeligibile sunt trecute in coloanele corespunzatoare acestora,  expertul bifeaza DA in casutacorespunzatoare, in caz contrar bifeaza </w:t>
      </w:r>
      <w:r w:rsidRPr="00966167">
        <w:rPr>
          <w:rFonts w:asciiTheme="minorHAnsi" w:eastAsia="Times New Roman" w:hAnsiTheme="minorHAnsi" w:cs="Calibri"/>
          <w:sz w:val="24"/>
          <w:szCs w:val="24"/>
        </w:rPr>
        <w:lastRenderedPageBreak/>
        <w:t>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8"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8"/>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07C56E3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692B15">
        <w:rPr>
          <w:rFonts w:asciiTheme="minorHAnsi" w:eastAsia="Times New Roman" w:hAnsiTheme="minorHAnsi" w:cs="Calibri"/>
          <w:b/>
          <w:noProof/>
          <w:spacing w:val="-10"/>
          <w:sz w:val="24"/>
          <w:szCs w:val="24"/>
          <w:u w:val="single"/>
        </w:rPr>
        <w:t>72.267.35</w:t>
      </w:r>
      <w:r w:rsidRPr="000632D2">
        <w:rPr>
          <w:rFonts w:asciiTheme="minorHAnsi" w:eastAsia="Times New Roman" w:hAnsiTheme="minorHAnsi" w:cs="Calibri"/>
          <w:b/>
          <w:noProof/>
          <w:spacing w:val="-10"/>
          <w:sz w:val="24"/>
          <w:szCs w:val="24"/>
          <w:u w:val="single"/>
        </w:rPr>
        <w:t xml:space="preserve"> euro?</w:t>
      </w:r>
      <w:bookmarkStart w:id="9" w:name="_GoBack"/>
      <w:bookmarkEnd w:id="9"/>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1ABCFF" w14:textId="77777777" w:rsidR="00F54E2D" w:rsidRDefault="00F54E2D" w:rsidP="00CF1F0F">
      <w:pPr>
        <w:spacing w:after="0" w:line="240" w:lineRule="auto"/>
      </w:pPr>
      <w:r>
        <w:separator/>
      </w:r>
    </w:p>
  </w:endnote>
  <w:endnote w:type="continuationSeparator" w:id="0">
    <w:p w14:paraId="0F65968D" w14:textId="77777777" w:rsidR="00F54E2D" w:rsidRDefault="00F54E2D"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620715" w14:textId="77777777" w:rsidR="00F54E2D" w:rsidRDefault="00F54E2D" w:rsidP="00CF1F0F">
      <w:pPr>
        <w:spacing w:after="0" w:line="240" w:lineRule="auto"/>
      </w:pPr>
      <w:r>
        <w:separator/>
      </w:r>
    </w:p>
  </w:footnote>
  <w:footnote w:type="continuationSeparator" w:id="0">
    <w:p w14:paraId="082F3E20" w14:textId="77777777" w:rsidR="00F54E2D" w:rsidRDefault="00F54E2D"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86DFE"/>
    <w:rsid w:val="000D212E"/>
    <w:rsid w:val="000F1A23"/>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3D02E0"/>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326E"/>
    <w:rsid w:val="0065408B"/>
    <w:rsid w:val="0067247C"/>
    <w:rsid w:val="00692B15"/>
    <w:rsid w:val="006B1F82"/>
    <w:rsid w:val="006C5A11"/>
    <w:rsid w:val="006C71B9"/>
    <w:rsid w:val="006F6686"/>
    <w:rsid w:val="00751D27"/>
    <w:rsid w:val="00760B12"/>
    <w:rsid w:val="00776EFC"/>
    <w:rsid w:val="00783195"/>
    <w:rsid w:val="007A12A1"/>
    <w:rsid w:val="007B47B6"/>
    <w:rsid w:val="007C6F3C"/>
    <w:rsid w:val="008139CF"/>
    <w:rsid w:val="008211AD"/>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80568"/>
    <w:rsid w:val="00DB5ECF"/>
    <w:rsid w:val="00E023BA"/>
    <w:rsid w:val="00E12AC0"/>
    <w:rsid w:val="00E416C3"/>
    <w:rsid w:val="00E51EB8"/>
    <w:rsid w:val="00E6282F"/>
    <w:rsid w:val="00E944BF"/>
    <w:rsid w:val="00EB21AF"/>
    <w:rsid w:val="00ED21A2"/>
    <w:rsid w:val="00EE54A3"/>
    <w:rsid w:val="00EF2D6E"/>
    <w:rsid w:val="00F24F09"/>
    <w:rsid w:val="00F36788"/>
    <w:rsid w:val="00F454BD"/>
    <w:rsid w:val="00F54054"/>
    <w:rsid w:val="00F54B86"/>
    <w:rsid w:val="00F54E2D"/>
    <w:rsid w:val="00F72801"/>
    <w:rsid w:val="00F97166"/>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15:docId w15:val="{1C0E580B-1310-4B65-BF27-68322FF2C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file:///\\Prosys\Debit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484</TotalTime>
  <Pages>86</Pages>
  <Words>21852</Words>
  <Characters>124558</Characters>
  <Application>Microsoft Office Word</Application>
  <DocSecurity>0</DocSecurity>
  <Lines>1037</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Pc</cp:lastModifiedBy>
  <cp:revision>34</cp:revision>
  <dcterms:created xsi:type="dcterms:W3CDTF">2017-05-23T13:07:00Z</dcterms:created>
  <dcterms:modified xsi:type="dcterms:W3CDTF">2025-01-08T07:40:00Z</dcterms:modified>
</cp:coreProperties>
</file>